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A" w:rsidRPr="006C1B33" w:rsidRDefault="00A43BEA" w:rsidP="006C1B33">
      <w:pPr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>CORPORACIÓN UNIFICADA NACIONAL DE EDUCACIÓN SUPERIOR CUN</w:t>
      </w:r>
    </w:p>
    <w:p w:rsidR="00A43BEA" w:rsidRPr="006C1B33" w:rsidRDefault="00AA75F2" w:rsidP="006C1B33">
      <w:pPr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>PROGRAMA DE ADMINISTRACIÓN DE EMPRESAS</w:t>
      </w:r>
    </w:p>
    <w:p w:rsidR="00A43BEA" w:rsidRPr="006C1B33" w:rsidRDefault="00A43BEA" w:rsidP="006C1B33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A43BEA" w:rsidRPr="006C1B33" w:rsidRDefault="00A43BEA" w:rsidP="006C1B33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A43BEA" w:rsidRPr="006C1B33" w:rsidRDefault="00A43BEA" w:rsidP="006C1B33">
      <w:pPr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>ACTA DE ACUERDO PEDAGÓGICO</w:t>
      </w:r>
    </w:p>
    <w:p w:rsidR="00A43BEA" w:rsidRPr="006C1B33" w:rsidRDefault="00A43BEA" w:rsidP="006C1B33">
      <w:pPr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 xml:space="preserve">Periodo 2011 </w:t>
      </w:r>
      <w:r w:rsidR="00AA75F2" w:rsidRPr="006C1B33">
        <w:rPr>
          <w:rFonts w:ascii="Arial" w:hAnsi="Arial" w:cs="Arial"/>
          <w:b/>
          <w:sz w:val="18"/>
          <w:szCs w:val="18"/>
        </w:rPr>
        <w:t>B</w:t>
      </w:r>
    </w:p>
    <w:p w:rsidR="00A43BEA" w:rsidRPr="006C1B33" w:rsidRDefault="00A43BEA" w:rsidP="006C1B33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A43BEA" w:rsidRPr="006C1B33" w:rsidRDefault="00A43BEA" w:rsidP="006C1B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A43BEA" w:rsidRPr="006C1B33" w:rsidRDefault="00A43BEA" w:rsidP="006C1B33">
      <w:pPr>
        <w:ind w:left="284" w:hanging="284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t>Datos Básicos</w:t>
      </w:r>
    </w:p>
    <w:p w:rsidR="00A43BEA" w:rsidRPr="006C1B33" w:rsidRDefault="00A43BEA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13922" w:type="dxa"/>
        <w:tblLook w:val="04A0"/>
      </w:tblPr>
      <w:tblGrid>
        <w:gridCol w:w="3494"/>
        <w:gridCol w:w="236"/>
        <w:gridCol w:w="2592"/>
        <w:gridCol w:w="639"/>
        <w:gridCol w:w="1865"/>
        <w:gridCol w:w="5096"/>
      </w:tblGrid>
      <w:tr w:rsidR="006C1B33" w:rsidRPr="006C1B33" w:rsidTr="006C1B33">
        <w:trPr>
          <w:gridAfter w:val="1"/>
          <w:wAfter w:w="5096" w:type="dxa"/>
        </w:trPr>
        <w:tc>
          <w:tcPr>
            <w:tcW w:w="3494" w:type="dxa"/>
          </w:tcPr>
          <w:p w:rsidR="006C1B33" w:rsidRP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C1B33">
              <w:rPr>
                <w:rFonts w:ascii="Arial" w:hAnsi="Arial" w:cs="Arial"/>
                <w:sz w:val="18"/>
                <w:szCs w:val="18"/>
                <w:lang w:val="es-MX"/>
              </w:rPr>
              <w:t>Ciudad: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Bogotá</w:t>
            </w:r>
          </w:p>
        </w:tc>
        <w:tc>
          <w:tcPr>
            <w:tcW w:w="236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04" w:type="dxa"/>
            <w:gridSpan w:val="2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C1B33" w:rsidRPr="006C1B33" w:rsidTr="006C1B33">
        <w:trPr>
          <w:gridAfter w:val="1"/>
          <w:wAfter w:w="5096" w:type="dxa"/>
        </w:trPr>
        <w:tc>
          <w:tcPr>
            <w:tcW w:w="3494" w:type="dxa"/>
          </w:tcPr>
          <w:p w:rsid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C1B33">
              <w:rPr>
                <w:rFonts w:ascii="Arial" w:hAnsi="Arial" w:cs="Arial"/>
                <w:sz w:val="18"/>
                <w:szCs w:val="18"/>
                <w:lang w:val="es-MX"/>
              </w:rPr>
              <w:t>Programa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Pr="006C1B33">
              <w:rPr>
                <w:rFonts w:ascii="Arial" w:hAnsi="Arial" w:cs="Arial"/>
                <w:sz w:val="18"/>
                <w:szCs w:val="18"/>
                <w:lang w:val="es-MX"/>
              </w:rPr>
              <w:t>cadémico: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C1B33" w:rsidRP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04" w:type="dxa"/>
            <w:gridSpan w:val="2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C1B33" w:rsidRPr="006C1B33" w:rsidTr="006C1B33">
        <w:trPr>
          <w:gridAfter w:val="1"/>
          <w:wAfter w:w="5096" w:type="dxa"/>
        </w:trPr>
        <w:tc>
          <w:tcPr>
            <w:tcW w:w="3494" w:type="dxa"/>
          </w:tcPr>
          <w:p w:rsidR="006C1B33" w:rsidRP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C1B33">
              <w:rPr>
                <w:rFonts w:ascii="Arial" w:hAnsi="Arial" w:cs="Arial"/>
                <w:sz w:val="18"/>
                <w:szCs w:val="18"/>
                <w:lang w:val="es-MX"/>
              </w:rPr>
              <w:t>Asignatura: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sistemas aplicados</w:t>
            </w:r>
          </w:p>
        </w:tc>
        <w:tc>
          <w:tcPr>
            <w:tcW w:w="236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04" w:type="dxa"/>
            <w:gridSpan w:val="2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C1B33" w:rsidRPr="006C1B33" w:rsidTr="006C1B33">
        <w:trPr>
          <w:gridAfter w:val="1"/>
          <w:wAfter w:w="5096" w:type="dxa"/>
        </w:trPr>
        <w:tc>
          <w:tcPr>
            <w:tcW w:w="3494" w:type="dxa"/>
          </w:tcPr>
          <w:p w:rsidR="006C1B33" w:rsidRP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C1B33">
              <w:rPr>
                <w:rFonts w:ascii="Arial" w:hAnsi="Arial" w:cs="Arial"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236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04" w:type="dxa"/>
            <w:gridSpan w:val="2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C1B33" w:rsidRPr="006C1B33" w:rsidTr="006C1B33">
        <w:tc>
          <w:tcPr>
            <w:tcW w:w="6961" w:type="dxa"/>
            <w:gridSpan w:val="4"/>
          </w:tcPr>
          <w:p w:rsidR="006C1B33" w:rsidRP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C1B33">
              <w:rPr>
                <w:rFonts w:ascii="Arial" w:hAnsi="Arial" w:cs="Arial"/>
                <w:sz w:val="18"/>
                <w:szCs w:val="18"/>
                <w:lang w:val="es-MX"/>
              </w:rPr>
              <w:t>Nombre del docente:</w:t>
            </w:r>
            <w:r w:rsidR="008074E5">
              <w:rPr>
                <w:rFonts w:ascii="Arial" w:hAnsi="Arial" w:cs="Arial"/>
                <w:sz w:val="18"/>
                <w:szCs w:val="18"/>
                <w:lang w:val="es-MX"/>
              </w:rPr>
              <w:t xml:space="preserve"> Fanny Leòn Chavez</w:t>
            </w:r>
          </w:p>
        </w:tc>
        <w:tc>
          <w:tcPr>
            <w:tcW w:w="6961" w:type="dxa"/>
            <w:gridSpan w:val="2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C1B33" w:rsidRPr="006C1B33" w:rsidTr="006C1B33">
        <w:trPr>
          <w:gridAfter w:val="1"/>
          <w:wAfter w:w="5096" w:type="dxa"/>
        </w:trPr>
        <w:tc>
          <w:tcPr>
            <w:tcW w:w="3494" w:type="dxa"/>
          </w:tcPr>
          <w:p w:rsidR="006C1B33" w:rsidRPr="006C1B33" w:rsidRDefault="006C1B33" w:rsidP="00503C01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04" w:type="dxa"/>
            <w:gridSpan w:val="2"/>
          </w:tcPr>
          <w:p w:rsidR="006C1B33" w:rsidRPr="006C1B33" w:rsidRDefault="006C1B33" w:rsidP="006C1B33">
            <w:p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t xml:space="preserve">Propósitos Misionales: </w:t>
      </w:r>
    </w:p>
    <w:p w:rsidR="00DD0FE1" w:rsidRPr="006C1B33" w:rsidRDefault="00DD0FE1" w:rsidP="006C1B33">
      <w:pPr>
        <w:pStyle w:val="NormalWeb"/>
        <w:ind w:left="284" w:hanging="284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bCs/>
          <w:sz w:val="18"/>
          <w:szCs w:val="18"/>
        </w:rPr>
        <w:t>1.1. MISION.</w:t>
      </w:r>
      <w:r w:rsidRPr="006C1B33">
        <w:rPr>
          <w:rFonts w:ascii="Arial" w:hAnsi="Arial" w:cs="Arial"/>
          <w:sz w:val="18"/>
          <w:szCs w:val="18"/>
        </w:rPr>
        <w:t> </w:t>
      </w:r>
    </w:p>
    <w:p w:rsidR="00DD0FE1" w:rsidRPr="006C1B33" w:rsidRDefault="00DD0FE1" w:rsidP="006C1B33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sz w:val="18"/>
          <w:szCs w:val="18"/>
        </w:rPr>
        <w:t>Somos una institución de Educación Superior, innovadora, interdisciplinaria, competitiva y flexible, que contribuye a la construcción del conocimiento y a la formación integral de líderes con visión empresarial global, al servicio de la sociedad. </w:t>
      </w:r>
    </w:p>
    <w:p w:rsidR="00DD0FE1" w:rsidRPr="006C1B33" w:rsidRDefault="00DD0FE1" w:rsidP="006C1B33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bCs/>
          <w:sz w:val="18"/>
          <w:szCs w:val="18"/>
        </w:rPr>
        <w:t>1.1. VISIÓN.</w:t>
      </w:r>
      <w:r w:rsidRPr="006C1B33">
        <w:rPr>
          <w:rFonts w:ascii="Arial" w:hAnsi="Arial" w:cs="Arial"/>
          <w:sz w:val="18"/>
          <w:szCs w:val="18"/>
        </w:rPr>
        <w:t> </w:t>
      </w:r>
    </w:p>
    <w:p w:rsidR="00DD0FE1" w:rsidRPr="006C1B33" w:rsidRDefault="00DD0FE1" w:rsidP="006C1B33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sz w:val="18"/>
          <w:szCs w:val="18"/>
        </w:rPr>
        <w:t>Ser en el 2017, la primera institución de Educación Superior de origen privado con un modelo de formación integral reconocida nacional e internacionalmente por su excelencia académica y administrativa, apoyado en el capital intelectual y en la tecnología que garantiza la creación del valor social.</w:t>
      </w:r>
      <w:r w:rsidRPr="006C1B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1B33">
        <w:rPr>
          <w:rFonts w:ascii="Arial" w:hAnsi="Arial" w:cs="Arial"/>
          <w:sz w:val="18"/>
          <w:szCs w:val="18"/>
        </w:rPr>
        <w:t> </w:t>
      </w:r>
    </w:p>
    <w:p w:rsidR="00DD0FE1" w:rsidRPr="006C1B33" w:rsidRDefault="00DD0FE1" w:rsidP="006C1B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2E140F" w:rsidP="006C1B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>Conceptualización metodológica:</w:t>
      </w:r>
    </w:p>
    <w:p w:rsidR="00DD0FE1" w:rsidRPr="006C1B33" w:rsidRDefault="00DD0FE1" w:rsidP="006C1B33">
      <w:pPr>
        <w:pStyle w:val="NormalWeb"/>
        <w:ind w:left="284" w:hanging="284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bCs/>
          <w:sz w:val="18"/>
          <w:szCs w:val="18"/>
        </w:rPr>
        <w:t>2.1. Créditos académicos</w:t>
      </w:r>
      <w:r w:rsidRPr="006C1B33">
        <w:rPr>
          <w:rFonts w:ascii="Arial" w:hAnsi="Arial" w:cs="Arial"/>
          <w:sz w:val="18"/>
          <w:szCs w:val="18"/>
        </w:rPr>
        <w:t>. 2 créditos académico equivale a (96) horas de trabajo académico del estudiante, que comprende las horas de acompañamiento directo del docente 32 y las 64 horas de trabajo independiente que el estudiante debe dedicar a la realización de actividades de estudio, prácticas u otras que sean necesarias para alcanzar las metas de aprendizaje. </w:t>
      </w:r>
    </w:p>
    <w:p w:rsidR="00DD0FE1" w:rsidRPr="006C1B33" w:rsidRDefault="00DD0FE1" w:rsidP="006C1B33">
      <w:pPr>
        <w:pStyle w:val="NormalWeb"/>
        <w:ind w:left="284" w:hanging="284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bCs/>
          <w:sz w:val="18"/>
          <w:szCs w:val="18"/>
        </w:rPr>
        <w:t>2.2.  Nivel</w:t>
      </w:r>
      <w:r w:rsidRPr="006C1B33">
        <w:rPr>
          <w:rFonts w:ascii="Arial" w:hAnsi="Arial" w:cs="Arial"/>
          <w:sz w:val="18"/>
          <w:szCs w:val="18"/>
        </w:rPr>
        <w:t xml:space="preserve"> Técnico Profesional. </w:t>
      </w:r>
    </w:p>
    <w:p w:rsidR="00DD0FE1" w:rsidRPr="006C1B33" w:rsidRDefault="00DD0FE1" w:rsidP="006C1B33">
      <w:pPr>
        <w:pStyle w:val="NormalWeb"/>
        <w:ind w:left="284" w:hanging="284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bCs/>
          <w:sz w:val="18"/>
          <w:szCs w:val="18"/>
        </w:rPr>
        <w:t>2.3.</w:t>
      </w:r>
      <w:r w:rsidRPr="006C1B33">
        <w:rPr>
          <w:rFonts w:ascii="Arial" w:hAnsi="Arial" w:cs="Arial"/>
          <w:sz w:val="18"/>
          <w:szCs w:val="18"/>
        </w:rPr>
        <w:t xml:space="preserve"> </w:t>
      </w:r>
      <w:r w:rsidRPr="006C1B33">
        <w:rPr>
          <w:rFonts w:ascii="Arial" w:hAnsi="Arial" w:cs="Arial"/>
          <w:b/>
          <w:bCs/>
          <w:sz w:val="18"/>
          <w:szCs w:val="18"/>
        </w:rPr>
        <w:t>Ciclos propedéuticos</w:t>
      </w:r>
      <w:r w:rsidRPr="006C1B33">
        <w:rPr>
          <w:rFonts w:ascii="Arial" w:hAnsi="Arial" w:cs="Arial"/>
          <w:sz w:val="18"/>
          <w:szCs w:val="18"/>
        </w:rPr>
        <w:t xml:space="preserve">  El primer ciclo propedéutico articula el nivel técnico profesional con el nivel tecnológico</w:t>
      </w:r>
    </w:p>
    <w:p w:rsidR="00DD0FE1" w:rsidRPr="006C1B33" w:rsidRDefault="00DD0FE1" w:rsidP="006C1B33">
      <w:pPr>
        <w:pStyle w:val="NormalWeb"/>
        <w:ind w:left="284" w:hanging="284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b/>
          <w:bCs/>
          <w:sz w:val="18"/>
          <w:szCs w:val="18"/>
        </w:rPr>
        <w:t>2.4.</w:t>
      </w:r>
      <w:r w:rsidRPr="006C1B33">
        <w:rPr>
          <w:rFonts w:ascii="Arial" w:hAnsi="Arial" w:cs="Arial"/>
          <w:sz w:val="18"/>
          <w:szCs w:val="18"/>
        </w:rPr>
        <w:t xml:space="preserve"> </w:t>
      </w:r>
      <w:r w:rsidRPr="006C1B33">
        <w:rPr>
          <w:rFonts w:ascii="Arial" w:hAnsi="Arial" w:cs="Arial"/>
          <w:b/>
          <w:bCs/>
          <w:sz w:val="18"/>
          <w:szCs w:val="18"/>
        </w:rPr>
        <w:t>Periodo académico</w:t>
      </w:r>
      <w:r w:rsidRPr="006C1B33">
        <w:rPr>
          <w:rFonts w:ascii="Arial" w:hAnsi="Arial" w:cs="Arial"/>
          <w:sz w:val="18"/>
          <w:szCs w:val="18"/>
          <w:vertAlign w:val="superscript"/>
        </w:rPr>
        <w:t>7</w:t>
      </w:r>
      <w:r w:rsidRPr="006C1B33">
        <w:rPr>
          <w:rFonts w:ascii="Arial" w:hAnsi="Arial" w:cs="Arial"/>
          <w:sz w:val="18"/>
          <w:szCs w:val="18"/>
        </w:rPr>
        <w:t>:</w:t>
      </w:r>
      <w:r w:rsidR="006C1B33" w:rsidRPr="006C1B33">
        <w:rPr>
          <w:rFonts w:ascii="Arial" w:hAnsi="Arial" w:cs="Arial"/>
          <w:sz w:val="18"/>
          <w:szCs w:val="18"/>
        </w:rPr>
        <w:t> 2012A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t xml:space="preserve"> Propósito general de la asignatura:</w:t>
      </w:r>
    </w:p>
    <w:p w:rsidR="00416D2D" w:rsidRPr="00416D2D" w:rsidRDefault="00416D2D" w:rsidP="006C1B33">
      <w:pPr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Reconocer las funciones básicas de Excel</w:t>
      </w:r>
    </w:p>
    <w:p w:rsidR="00416D2D" w:rsidRPr="00416D2D" w:rsidRDefault="00416D2D" w:rsidP="006C1B33">
      <w:pPr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Aplicar las funciones básicas y avanzadas de Excel a procedimientos típicos, con el ánimo de resolver problemas concretos</w:t>
      </w:r>
    </w:p>
    <w:p w:rsidR="00416D2D" w:rsidRPr="00416D2D" w:rsidRDefault="00416D2D" w:rsidP="006C1B33">
      <w:pPr>
        <w:numPr>
          <w:ilvl w:val="0"/>
          <w:numId w:val="10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Aplicar instrucciones que permitan agilizar y simplificar procedimientos con ayudas generadas por el  estudiante tomado en cuenta sus necesidades y expectativas.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 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           </w:t>
      </w:r>
    </w:p>
    <w:p w:rsidR="002E140F" w:rsidRDefault="002E140F" w:rsidP="006C1B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lastRenderedPageBreak/>
        <w:t>Contenidos temáticos de la asignatura:</w:t>
      </w:r>
      <w:r w:rsidR="007D05ED" w:rsidRPr="006C1B3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-Operaciones con Datos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-Tablas Dinàmicas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-Funciones de Texto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-Funciones de Fecha y Hora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-Funciones Estadìsticas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-Funciones de Bùsqueda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-Funciones lógicas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-Macros y formularios</w:t>
      </w:r>
    </w:p>
    <w:p w:rsidR="00B629B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629B3" w:rsidRPr="006C1B33" w:rsidRDefault="00B629B3" w:rsidP="00B629B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Default="002E140F" w:rsidP="006C1B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t>Bibliografía general del curso:</w:t>
      </w:r>
      <w:r w:rsidRPr="006C1B3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6C1B33" w:rsidRPr="006C1B33" w:rsidRDefault="006C1B33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416D2D" w:rsidRDefault="00B629B3" w:rsidP="006C1B33">
      <w:pPr>
        <w:suppressAutoHyphens w:val="0"/>
        <w:ind w:left="284" w:hanging="284"/>
        <w:jc w:val="both"/>
        <w:rPr>
          <w:rFonts w:ascii="Arial" w:hAnsi="Arial" w:cs="Arial"/>
          <w:iCs/>
          <w:sz w:val="18"/>
          <w:szCs w:val="18"/>
          <w:lang w:val="es-CO" w:eastAsia="es-CO"/>
        </w:rPr>
      </w:pPr>
      <w:hyperlink r:id="rId7" w:history="1">
        <w:r w:rsidRPr="00665F4F">
          <w:rPr>
            <w:rStyle w:val="Hipervnculo"/>
            <w:rFonts w:ascii="Arial" w:hAnsi="Arial" w:cs="Arial"/>
            <w:iCs/>
            <w:sz w:val="18"/>
            <w:szCs w:val="18"/>
            <w:lang w:val="es-CO" w:eastAsia="es-CO"/>
          </w:rPr>
          <w:t>http://www.microsoft.com/spain/office/;http://www.cabeto.da.ru;http://www.microsoft.com/spain/office/;http://www.cabeto.da.ru;www.areainformatica.es.tlinformaticacun.edu20.org</w:t>
        </w:r>
      </w:hyperlink>
      <w:r>
        <w:rPr>
          <w:rFonts w:ascii="Arial" w:hAnsi="Arial" w:cs="Arial"/>
          <w:iCs/>
          <w:sz w:val="18"/>
          <w:szCs w:val="18"/>
          <w:lang w:val="es-CO" w:eastAsia="es-CO"/>
        </w:rPr>
        <w:t xml:space="preserve">. </w:t>
      </w:r>
      <w:hyperlink r:id="rId8" w:history="1">
        <w:r w:rsidRPr="00665F4F">
          <w:rPr>
            <w:rStyle w:val="Hipervnculo"/>
            <w:rFonts w:ascii="Arial" w:hAnsi="Arial" w:cs="Arial"/>
            <w:iCs/>
            <w:sz w:val="18"/>
            <w:szCs w:val="18"/>
            <w:lang w:val="es-CO" w:eastAsia="es-CO"/>
          </w:rPr>
          <w:t>www.aulaclic.es</w:t>
        </w:r>
      </w:hyperlink>
    </w:p>
    <w:p w:rsidR="00B629B3" w:rsidRDefault="00B629B3" w:rsidP="006C1B33">
      <w:pPr>
        <w:suppressAutoHyphens w:val="0"/>
        <w:ind w:left="284" w:hanging="284"/>
        <w:jc w:val="both"/>
        <w:rPr>
          <w:rFonts w:ascii="Arial" w:hAnsi="Arial" w:cs="Arial"/>
          <w:iCs/>
          <w:sz w:val="18"/>
          <w:szCs w:val="18"/>
          <w:lang w:val="es-CO" w:eastAsia="es-CO"/>
        </w:rPr>
      </w:pPr>
    </w:p>
    <w:p w:rsidR="006C1B33" w:rsidRPr="00416D2D" w:rsidRDefault="006C1B33" w:rsidP="006C1B33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val="es-CO" w:eastAsia="es-CO"/>
        </w:rPr>
      </w:pPr>
    </w:p>
    <w:p w:rsidR="002E140F" w:rsidRPr="006C1B33" w:rsidRDefault="002E140F" w:rsidP="006C1B33">
      <w:pPr>
        <w:pStyle w:val="Prrafodelista"/>
        <w:numPr>
          <w:ilvl w:val="0"/>
          <w:numId w:val="6"/>
        </w:numPr>
        <w:suppressAutoHyphens w:val="0"/>
        <w:ind w:left="284" w:hanging="284"/>
        <w:rPr>
          <w:rFonts w:ascii="Arial" w:hAnsi="Arial" w:cs="Arial"/>
          <w:b/>
          <w:sz w:val="18"/>
          <w:szCs w:val="18"/>
          <w:lang w:val="es-MX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t xml:space="preserve">Competencias  a desarrollar en el estudiante. 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 xml:space="preserve">COMPETENCIA COMUNICATIVA: Adquiere destrezas  en el manejo de los datos que pueden ser presentados en una hoja de cálculo y que le permiten analizar y tomar decisiones. Podrá diseñar sus propios modelos que le permitan darle solución a diversos problemas en el sector laboral en el cual se desempeñe y alternativas de solución a problemas propios de la academia. 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COMPETENCIA ARGUMENTATIVA: Conoce Reconocer las funciones básicas de Excel.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Aplicar las funciones básicas y avanzadas de Excel a procedimientos típicos, con el ánimo de resolver problemas concretos.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Aplicar instrucciones que permitan agilizar y simplificar procedimientos con ayudas generadas por el  estudiante tomado en cuenta sus necesidades y expectativas.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COMPETENCIA ENCICLOPÉDICA: Pone en juego, en los actos de significación, comunicación e integración de los saberes  que se manejan actualmente en el entorno informático y tecnológico.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b/>
          <w:bCs/>
          <w:iCs/>
          <w:sz w:val="18"/>
          <w:szCs w:val="18"/>
          <w:lang w:val="es-CO" w:eastAsia="es-CO"/>
        </w:rPr>
        <w:t> 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CO"/>
        </w:rPr>
      </w:pPr>
    </w:p>
    <w:p w:rsidR="007D4732" w:rsidRPr="006C1B33" w:rsidRDefault="007D4732" w:rsidP="006C1B33">
      <w:pPr>
        <w:pStyle w:val="Prrafodelista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 xml:space="preserve">Estrategias Didácticas </w:t>
      </w:r>
      <w:r w:rsidR="002E140F" w:rsidRPr="006C1B33">
        <w:rPr>
          <w:rFonts w:ascii="Arial" w:hAnsi="Arial" w:cs="Arial"/>
          <w:b/>
          <w:sz w:val="18"/>
          <w:szCs w:val="18"/>
        </w:rPr>
        <w:t xml:space="preserve">a </w:t>
      </w:r>
      <w:r w:rsidRPr="006C1B33">
        <w:rPr>
          <w:rFonts w:ascii="Arial" w:hAnsi="Arial" w:cs="Arial"/>
          <w:b/>
          <w:sz w:val="18"/>
          <w:szCs w:val="18"/>
        </w:rPr>
        <w:t xml:space="preserve">aplicar para  el desarrollo de competencias: 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Para la explicación de las funciones se utilizarán ejemplos sencillos relacionados con situaciones propias del ejercicio profesional y en algunos casos simplemente pertenecientes a la cotidianidad del ser humano. Para la solución de los problemas se comenzará con el uso de los operadores matemáticos básicos hasta llegar a la aplicación de funciones, en sesiones posteriores se partirá de funciones ya conocidas hasta llegar a otras más completas.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 </w:t>
      </w: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CO"/>
        </w:rPr>
      </w:pP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6C1B33">
        <w:rPr>
          <w:rFonts w:ascii="Arial" w:hAnsi="Arial" w:cs="Arial"/>
          <w:b/>
          <w:sz w:val="18"/>
          <w:szCs w:val="18"/>
          <w:lang w:val="es-MX"/>
        </w:rPr>
        <w:t>Lineamientos básicos para el desarrollo académico y social del curso.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Acuerdos para la asistencia a clase: </w:t>
      </w:r>
    </w:p>
    <w:p w:rsidR="00EF5B54" w:rsidRPr="006C1B33" w:rsidRDefault="00416D2D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Llegar puntualmente</w:t>
      </w:r>
    </w:p>
    <w:p w:rsidR="007D05ED" w:rsidRPr="006C1B33" w:rsidRDefault="002E140F" w:rsidP="006C1B33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Acuerdos para la iniciación y terminación de una clase: </w:t>
      </w:r>
    </w:p>
    <w:p w:rsidR="00EF5B54" w:rsidRPr="006C1B33" w:rsidRDefault="00416D2D" w:rsidP="006C1B33">
      <w:pPr>
        <w:pStyle w:val="Prrafodelista"/>
        <w:ind w:left="284" w:hanging="284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Exactos y terminar 5 minutos </w:t>
      </w:r>
      <w:r w:rsidR="006C1B33" w:rsidRPr="006C1B33">
        <w:rPr>
          <w:rFonts w:ascii="Arial" w:hAnsi="Arial" w:cs="Arial"/>
          <w:sz w:val="18"/>
          <w:szCs w:val="18"/>
          <w:lang w:val="es-MX"/>
        </w:rPr>
        <w:t>antes par</w:t>
      </w:r>
      <w:r w:rsidR="006C1B33">
        <w:rPr>
          <w:rFonts w:ascii="Arial" w:hAnsi="Arial" w:cs="Arial"/>
          <w:sz w:val="18"/>
          <w:szCs w:val="18"/>
          <w:lang w:val="es-MX"/>
        </w:rPr>
        <w:t>a</w:t>
      </w:r>
      <w:r w:rsidRPr="006C1B33">
        <w:rPr>
          <w:rFonts w:ascii="Arial" w:hAnsi="Arial" w:cs="Arial"/>
          <w:sz w:val="18"/>
          <w:szCs w:val="18"/>
          <w:lang w:val="es-MX"/>
        </w:rPr>
        <w:t xml:space="preserve"> desplazamiento a otras clases</w:t>
      </w: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Acuerdos para la revisión de trabajos académicos: </w:t>
      </w:r>
    </w:p>
    <w:p w:rsidR="00EF5B54" w:rsidRPr="006C1B33" w:rsidRDefault="00416D2D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En la plataforma o</w:t>
      </w:r>
      <w:r w:rsidR="006C1B33" w:rsidRPr="006C1B33">
        <w:rPr>
          <w:rFonts w:ascii="Arial" w:hAnsi="Arial" w:cs="Arial"/>
          <w:sz w:val="18"/>
          <w:szCs w:val="18"/>
          <w:lang w:val="es-MX"/>
        </w:rPr>
        <w:t xml:space="preserve"> </w:t>
      </w:r>
      <w:r w:rsidRPr="006C1B33">
        <w:rPr>
          <w:rFonts w:ascii="Arial" w:hAnsi="Arial" w:cs="Arial"/>
          <w:sz w:val="18"/>
          <w:szCs w:val="18"/>
          <w:lang w:val="es-MX"/>
        </w:rPr>
        <w:t>en</w:t>
      </w:r>
      <w:r w:rsidR="006C1B33" w:rsidRPr="006C1B33">
        <w:rPr>
          <w:rFonts w:ascii="Arial" w:hAnsi="Arial" w:cs="Arial"/>
          <w:sz w:val="18"/>
          <w:szCs w:val="18"/>
          <w:lang w:val="es-MX"/>
        </w:rPr>
        <w:t xml:space="preserve"> la</w:t>
      </w:r>
      <w:r w:rsidRPr="006C1B33">
        <w:rPr>
          <w:rFonts w:ascii="Arial" w:hAnsi="Arial" w:cs="Arial"/>
          <w:sz w:val="18"/>
          <w:szCs w:val="18"/>
          <w:lang w:val="es-MX"/>
        </w:rPr>
        <w:t xml:space="preserve"> misma clase</w:t>
      </w:r>
    </w:p>
    <w:p w:rsidR="00EF5B54" w:rsidRPr="006C1B33" w:rsidRDefault="00EF5B54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Acuerdos para el acompañamiento a estudiantes: </w:t>
      </w: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416D2D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Cuando lo </w:t>
      </w:r>
      <w:r w:rsidR="006C1B33" w:rsidRPr="006C1B33">
        <w:rPr>
          <w:rFonts w:ascii="Arial" w:hAnsi="Arial" w:cs="Arial"/>
          <w:sz w:val="18"/>
          <w:szCs w:val="18"/>
          <w:lang w:val="es-MX"/>
        </w:rPr>
        <w:t>requieran</w:t>
      </w:r>
      <w:r w:rsidRPr="006C1B33">
        <w:rPr>
          <w:rFonts w:ascii="Arial" w:hAnsi="Arial" w:cs="Arial"/>
          <w:sz w:val="18"/>
          <w:szCs w:val="18"/>
          <w:lang w:val="es-MX"/>
        </w:rPr>
        <w:t xml:space="preserve"> las tutorías o </w:t>
      </w:r>
      <w:r w:rsidR="006C1B33" w:rsidRPr="006C1B33">
        <w:rPr>
          <w:rFonts w:ascii="Arial" w:hAnsi="Arial" w:cs="Arial"/>
          <w:sz w:val="18"/>
          <w:szCs w:val="18"/>
          <w:lang w:val="es-MX"/>
        </w:rPr>
        <w:t>vía</w:t>
      </w:r>
      <w:r w:rsidRPr="006C1B33">
        <w:rPr>
          <w:rFonts w:ascii="Arial" w:hAnsi="Arial" w:cs="Arial"/>
          <w:sz w:val="18"/>
          <w:szCs w:val="18"/>
          <w:lang w:val="es-MX"/>
        </w:rPr>
        <w:t xml:space="preserve"> mail</w:t>
      </w: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EF5B54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Acuerdos para los proceso de evaluación</w:t>
      </w:r>
      <w:r w:rsidR="006C1B33" w:rsidRPr="006C1B33">
        <w:rPr>
          <w:rFonts w:ascii="Arial" w:hAnsi="Arial" w:cs="Arial"/>
          <w:sz w:val="18"/>
          <w:szCs w:val="18"/>
          <w:lang w:val="es-MX"/>
        </w:rPr>
        <w:t>:</w:t>
      </w:r>
      <w:r w:rsidRPr="006C1B3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416D2D" w:rsidRPr="006C1B33" w:rsidRDefault="002E140F" w:rsidP="006C1B33">
      <w:pPr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6C1B33">
        <w:rPr>
          <w:rFonts w:ascii="Arial" w:hAnsi="Arial" w:cs="Arial"/>
          <w:sz w:val="18"/>
          <w:szCs w:val="18"/>
          <w:lang w:val="es-MX"/>
        </w:rPr>
        <w:lastRenderedPageBreak/>
        <w:t xml:space="preserve">     </w:t>
      </w:r>
      <w:r w:rsidR="00416D2D" w:rsidRPr="006C1B33">
        <w:rPr>
          <w:rFonts w:ascii="Arial" w:hAnsi="Arial" w:cs="Arial"/>
          <w:iCs/>
          <w:sz w:val="18"/>
          <w:szCs w:val="18"/>
          <w:lang w:val="es-CO" w:eastAsia="es-CO"/>
        </w:rPr>
        <w:t>Evaluación diagnostica: Para establecer el nivel de conocimientos que el estudiante tiene a cerca del tema.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 </w:t>
      </w:r>
    </w:p>
    <w:p w:rsidR="00416D2D" w:rsidRPr="00416D2D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>Evaluación formativa: Le permite al docente y al estudiante detectar las fortalezas y debilidades.</w:t>
      </w:r>
    </w:p>
    <w:p w:rsidR="007D05ED" w:rsidRPr="006C1B33" w:rsidRDefault="00416D2D" w:rsidP="006C1B33">
      <w:p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416D2D">
        <w:rPr>
          <w:rFonts w:ascii="Arial" w:hAnsi="Arial" w:cs="Arial"/>
          <w:iCs/>
          <w:sz w:val="18"/>
          <w:szCs w:val="18"/>
          <w:lang w:val="es-CO" w:eastAsia="es-CO"/>
        </w:rPr>
        <w:t xml:space="preserve"> </w:t>
      </w:r>
    </w:p>
    <w:p w:rsidR="00EF5B54" w:rsidRPr="006C1B33" w:rsidRDefault="002E140F" w:rsidP="006C1B33">
      <w:pPr>
        <w:pStyle w:val="Prrafodelista"/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 Acuerdos para la presentación de parciales, finales, sustentaciones</w:t>
      </w:r>
      <w:r w:rsidR="00EF5B54" w:rsidRPr="006C1B33">
        <w:rPr>
          <w:rFonts w:ascii="Arial" w:hAnsi="Arial" w:cs="Arial"/>
          <w:sz w:val="18"/>
          <w:szCs w:val="18"/>
          <w:lang w:val="es-MX"/>
        </w:rPr>
        <w:t>:</w:t>
      </w:r>
    </w:p>
    <w:p w:rsidR="00416D2D" w:rsidRPr="006C1B33" w:rsidRDefault="00416D2D" w:rsidP="006C1B33">
      <w:pPr>
        <w:pStyle w:val="Prrafodelista"/>
        <w:numPr>
          <w:ilvl w:val="0"/>
          <w:numId w:val="5"/>
        </w:numPr>
        <w:suppressAutoHyphens w:val="0"/>
        <w:ind w:left="284" w:hanging="284"/>
        <w:rPr>
          <w:rFonts w:ascii="Arial" w:hAnsi="Arial" w:cs="Arial"/>
          <w:sz w:val="18"/>
          <w:szCs w:val="18"/>
          <w:lang w:val="es-CO" w:eastAsia="es-CO"/>
        </w:rPr>
      </w:pPr>
      <w:r w:rsidRPr="006C1B33">
        <w:rPr>
          <w:rFonts w:ascii="Arial" w:hAnsi="Arial" w:cs="Arial"/>
          <w:iCs/>
          <w:sz w:val="18"/>
          <w:szCs w:val="18"/>
          <w:lang w:val="es-CO" w:eastAsia="es-CO"/>
        </w:rPr>
        <w:t>de acuerdo con la exigencia de la institución para cualificar el nivel de competencias y está compuesta por tres cortes,  Primer corte 30%, segundo corte 30% y tercer corte 40%  y la escala de las mismas es de 1 a 5.</w:t>
      </w:r>
    </w:p>
    <w:p w:rsidR="00EF5B54" w:rsidRPr="006C1B33" w:rsidRDefault="00EF5B54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CO"/>
        </w:rPr>
      </w:pPr>
    </w:p>
    <w:p w:rsidR="002E140F" w:rsidRPr="006C1B33" w:rsidRDefault="00EF5B54" w:rsidP="006C1B33">
      <w:pPr>
        <w:pStyle w:val="Prrafodelista"/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 </w:t>
      </w:r>
      <w:r w:rsidR="002E140F" w:rsidRPr="006C1B33">
        <w:rPr>
          <w:rFonts w:ascii="Arial" w:hAnsi="Arial" w:cs="Arial"/>
          <w:sz w:val="18"/>
          <w:szCs w:val="18"/>
          <w:lang w:val="es-MX"/>
        </w:rPr>
        <w:t>Acuerdos para el uso y mantenimiento de los escenarios académicos</w:t>
      </w:r>
    </w:p>
    <w:p w:rsidR="00EF5B54" w:rsidRPr="006C1B33" w:rsidRDefault="00EF5B54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416D2D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Dejar su sito de trabajo en las mejores condiciones</w:t>
      </w:r>
    </w:p>
    <w:p w:rsidR="00EF5B54" w:rsidRPr="006C1B33" w:rsidRDefault="00EF5B54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EF5B54" w:rsidP="006C1B33">
      <w:pPr>
        <w:pStyle w:val="Prrafodelista"/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pStyle w:val="Prrafodelista"/>
        <w:widowControl w:val="0"/>
        <w:numPr>
          <w:ilvl w:val="1"/>
          <w:numId w:val="5"/>
        </w:numPr>
        <w:ind w:left="284" w:right="48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Acuerdos para mejorar la participación de los estudiantes en grupos deportivos y de cultura, entre otros</w:t>
      </w:r>
    </w:p>
    <w:p w:rsidR="00EF5B54" w:rsidRPr="006C1B33" w:rsidRDefault="00EF5B54" w:rsidP="006C1B33">
      <w:pPr>
        <w:widowControl w:val="0"/>
        <w:ind w:left="284" w:right="48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416D2D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Asistir y realizar las practicas a las que tenga lugar su clase</w:t>
      </w:r>
    </w:p>
    <w:p w:rsidR="00EF5B54" w:rsidRPr="006C1B33" w:rsidRDefault="00EF5B54" w:rsidP="006C1B33">
      <w:pPr>
        <w:widowControl w:val="0"/>
        <w:ind w:left="284" w:right="48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EF5B54" w:rsidRPr="006C1B33" w:rsidRDefault="00EF5B54" w:rsidP="006C1B33">
      <w:pPr>
        <w:widowControl w:val="0"/>
        <w:ind w:left="284" w:right="48" w:hanging="284"/>
        <w:jc w:val="both"/>
        <w:rPr>
          <w:rFonts w:ascii="Arial" w:hAnsi="Arial" w:cs="Arial"/>
          <w:sz w:val="18"/>
          <w:szCs w:val="18"/>
          <w:lang w:val="es-MX"/>
        </w:rPr>
      </w:pPr>
    </w:p>
    <w:p w:rsidR="002E140F" w:rsidRPr="006C1B33" w:rsidRDefault="002E140F" w:rsidP="006C1B33">
      <w:pPr>
        <w:numPr>
          <w:ilvl w:val="1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 xml:space="preserve">Acuerdos para el porte del Carné estudiantil e ingreso a las instalaciones de </w:t>
      </w:r>
    </w:p>
    <w:p w:rsidR="002E140F" w:rsidRPr="006C1B33" w:rsidRDefault="006C1B33" w:rsidP="006C1B33">
      <w:pPr>
        <w:ind w:left="284" w:hanging="284"/>
        <w:jc w:val="both"/>
        <w:rPr>
          <w:rFonts w:ascii="Arial" w:hAnsi="Arial" w:cs="Arial"/>
          <w:sz w:val="18"/>
          <w:szCs w:val="18"/>
          <w:lang w:val="es-MX"/>
        </w:rPr>
      </w:pPr>
      <w:r w:rsidRPr="006C1B33">
        <w:rPr>
          <w:rFonts w:ascii="Arial" w:hAnsi="Arial" w:cs="Arial"/>
          <w:sz w:val="18"/>
          <w:szCs w:val="18"/>
          <w:lang w:val="es-MX"/>
        </w:rPr>
        <w:t>La</w:t>
      </w:r>
      <w:r w:rsidR="002E140F" w:rsidRPr="006C1B33">
        <w:rPr>
          <w:rFonts w:ascii="Arial" w:hAnsi="Arial" w:cs="Arial"/>
          <w:sz w:val="18"/>
          <w:szCs w:val="18"/>
          <w:lang w:val="es-MX"/>
        </w:rPr>
        <w:t xml:space="preserve"> Universidad. Es importante dar primero las ventajas de seguridad, reconocimiento que existen de portar el carné. 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7D4732" w:rsidP="006C1B3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 xml:space="preserve">Acuerdos para la </w:t>
      </w:r>
      <w:r w:rsidR="002E140F" w:rsidRPr="006C1B33">
        <w:rPr>
          <w:rFonts w:ascii="Arial" w:hAnsi="Arial" w:cs="Arial"/>
          <w:b/>
          <w:sz w:val="18"/>
          <w:szCs w:val="18"/>
        </w:rPr>
        <w:t xml:space="preserve"> Recuperación de Clases</w:t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6C1B33" w:rsidP="006C1B33">
      <w:pPr>
        <w:pStyle w:val="Contenidodelatabla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sz w:val="18"/>
          <w:szCs w:val="18"/>
        </w:rPr>
        <w:t xml:space="preserve">En la web </w:t>
      </w:r>
      <w:r>
        <w:rPr>
          <w:rFonts w:ascii="Arial" w:hAnsi="Arial" w:cs="Arial"/>
          <w:sz w:val="18"/>
          <w:szCs w:val="18"/>
        </w:rPr>
        <w:t xml:space="preserve">informaticacun.edu20.org se encuentran las lecciones </w:t>
      </w:r>
      <w:r w:rsidRPr="006C1B33">
        <w:rPr>
          <w:rFonts w:ascii="Arial" w:hAnsi="Arial" w:cs="Arial"/>
          <w:sz w:val="18"/>
          <w:szCs w:val="18"/>
        </w:rPr>
        <w:t>y asistir a tutoría</w:t>
      </w:r>
      <w:r>
        <w:rPr>
          <w:rFonts w:ascii="Arial" w:hAnsi="Arial" w:cs="Arial"/>
          <w:sz w:val="18"/>
          <w:szCs w:val="18"/>
        </w:rPr>
        <w:t xml:space="preserve"> presentar las actividades realizadas la clase siguiente</w:t>
      </w:r>
    </w:p>
    <w:p w:rsidR="002E140F" w:rsidRPr="006C1B33" w:rsidRDefault="002E140F" w:rsidP="006C1B33">
      <w:pPr>
        <w:pStyle w:val="Contenidodelatabla"/>
        <w:tabs>
          <w:tab w:val="left" w:pos="1843"/>
          <w:tab w:val="left" w:pos="3686"/>
          <w:tab w:val="left" w:pos="6256"/>
          <w:tab w:val="left" w:pos="8080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2E140F" w:rsidP="006C1B33">
      <w:pPr>
        <w:pStyle w:val="Contenidodelatabla"/>
        <w:tabs>
          <w:tab w:val="left" w:pos="1843"/>
          <w:tab w:val="left" w:pos="3686"/>
          <w:tab w:val="left" w:pos="6256"/>
          <w:tab w:val="left" w:pos="8080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2E140F" w:rsidP="006C1B33">
      <w:pPr>
        <w:pStyle w:val="Contenidodelatabla"/>
        <w:numPr>
          <w:ilvl w:val="0"/>
          <w:numId w:val="5"/>
        </w:numPr>
        <w:tabs>
          <w:tab w:val="left" w:pos="1843"/>
          <w:tab w:val="left" w:pos="3686"/>
          <w:tab w:val="left" w:pos="6256"/>
          <w:tab w:val="left" w:pos="8080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C1B33">
        <w:rPr>
          <w:rFonts w:ascii="Arial" w:hAnsi="Arial" w:cs="Arial"/>
          <w:b/>
          <w:sz w:val="18"/>
          <w:szCs w:val="18"/>
        </w:rPr>
        <w:t>Cronograma Práctica de Campo</w:t>
      </w:r>
    </w:p>
    <w:p w:rsidR="002E140F" w:rsidRPr="006C1B33" w:rsidRDefault="002E140F" w:rsidP="006C1B33">
      <w:pPr>
        <w:pStyle w:val="Contenidodelatabla"/>
        <w:tabs>
          <w:tab w:val="left" w:pos="9639"/>
          <w:tab w:val="left" w:pos="11672"/>
          <w:tab w:val="left" w:pos="13397"/>
          <w:tab w:val="left" w:pos="15122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E140F" w:rsidRPr="006C1B33" w:rsidRDefault="002E140F" w:rsidP="006C1B33">
      <w:pPr>
        <w:pStyle w:val="Contenidodelatabla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1B33">
        <w:rPr>
          <w:rFonts w:ascii="Arial" w:hAnsi="Arial" w:cs="Arial"/>
          <w:sz w:val="18"/>
          <w:szCs w:val="18"/>
        </w:rPr>
        <w:t>El desarrollo de prácticas de campo es necesario para fortalecer el proceso de aprendizaje y  reforzar los conocimientos teóricos de los estudiantes, consagrado en el syllabus; por ello es fundamental establecer en común acuerdo con los estudiantes los espacios y escenarios para su desarrollo. El proceso a seguir se relaciona con la planeación anticipada de la Práctica de Campo y el diligenciamiento de los formatos ante la Coordinación de Prácticas.</w:t>
      </w:r>
    </w:p>
    <w:p w:rsidR="008074E5" w:rsidRDefault="008074E5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E140F" w:rsidRPr="006C1B33" w:rsidRDefault="002E140F" w:rsidP="006C1B3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sectPr w:rsidR="002E140F" w:rsidRPr="006C1B33" w:rsidSect="00451498">
      <w:headerReference w:type="default" r:id="rId9"/>
      <w:footerReference w:type="default" r:id="rId10"/>
      <w:footnotePr>
        <w:pos w:val="beneathText"/>
      </w:footnotePr>
      <w:pgSz w:w="12240" w:h="15840" w:code="1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85" w:rsidRDefault="008F7485" w:rsidP="00F825F5">
      <w:r>
        <w:separator/>
      </w:r>
    </w:p>
  </w:endnote>
  <w:endnote w:type="continuationSeparator" w:id="1">
    <w:p w:rsidR="008F7485" w:rsidRDefault="008F7485" w:rsidP="00F8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98" w:rsidRDefault="008D50B9">
    <w:pPr>
      <w:pStyle w:val="Piedepgina"/>
      <w:jc w:val="right"/>
    </w:pPr>
    <w:r>
      <w:fldChar w:fldCharType="begin"/>
    </w:r>
    <w:r w:rsidR="005221A6">
      <w:instrText xml:space="preserve"> PAGE   \* MERGEFORMAT </w:instrText>
    </w:r>
    <w:r>
      <w:fldChar w:fldCharType="separate"/>
    </w:r>
    <w:r w:rsidR="00B629B3">
      <w:rPr>
        <w:noProof/>
      </w:rPr>
      <w:t>2</w:t>
    </w:r>
    <w:r>
      <w:fldChar w:fldCharType="end"/>
    </w:r>
  </w:p>
  <w:p w:rsidR="00451498" w:rsidRDefault="008F74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85" w:rsidRDefault="008F7485" w:rsidP="00F825F5">
      <w:r>
        <w:separator/>
      </w:r>
    </w:p>
  </w:footnote>
  <w:footnote w:type="continuationSeparator" w:id="1">
    <w:p w:rsidR="008F7485" w:rsidRDefault="008F7485" w:rsidP="00F8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36" w:rsidRDefault="005221A6" w:rsidP="00065836">
    <w:pPr>
      <w:pStyle w:val="Encabezado"/>
      <w:pBdr>
        <w:between w:val="single" w:sz="4" w:space="1" w:color="4F81BD"/>
      </w:pBdr>
      <w:spacing w:line="276" w:lineRule="auto"/>
      <w:jc w:val="right"/>
    </w:pPr>
    <w:r w:rsidRPr="00065836">
      <w:rPr>
        <w:i/>
      </w:rPr>
      <w:t>Acta del Acuerdo Pedagógico</w:t>
    </w:r>
  </w:p>
  <w:p w:rsidR="00065836" w:rsidRPr="00065836" w:rsidRDefault="008D50B9" w:rsidP="00065836">
    <w:pPr>
      <w:pStyle w:val="Encabezado"/>
      <w:pBdr>
        <w:between w:val="single" w:sz="4" w:space="1" w:color="4F81BD"/>
      </w:pBdr>
      <w:spacing w:line="276" w:lineRule="auto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6.2pt;margin-top:-43.5pt;width:67.6pt;height:36.3pt;z-index:-251658752" filled="t">
          <v:fill color2="black"/>
          <v:imagedata r:id="rId1" o:title=""/>
        </v:shape>
      </w:pict>
    </w:r>
    <w:r w:rsidR="00AA75F2">
      <w:rPr>
        <w:sz w:val="22"/>
      </w:rPr>
      <w:t>CUN</w:t>
    </w:r>
  </w:p>
  <w:p w:rsidR="00875403" w:rsidRDefault="008F748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A47"/>
    <w:multiLevelType w:val="multilevel"/>
    <w:tmpl w:val="1BCA7A5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D21334A"/>
    <w:multiLevelType w:val="hybridMultilevel"/>
    <w:tmpl w:val="66428C0C"/>
    <w:lvl w:ilvl="0" w:tplc="E81C09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E10047"/>
    <w:multiLevelType w:val="multilevel"/>
    <w:tmpl w:val="811CA02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/>
      </w:rPr>
    </w:lvl>
  </w:abstractNum>
  <w:abstractNum w:abstractNumId="3">
    <w:nsid w:val="25D10283"/>
    <w:multiLevelType w:val="multilevel"/>
    <w:tmpl w:val="3A704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24640F"/>
    <w:multiLevelType w:val="multilevel"/>
    <w:tmpl w:val="2F121AF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99C7582"/>
    <w:multiLevelType w:val="multilevel"/>
    <w:tmpl w:val="AA6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DE7"/>
    <w:multiLevelType w:val="hybridMultilevel"/>
    <w:tmpl w:val="4DBA3808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6F87"/>
    <w:multiLevelType w:val="hybridMultilevel"/>
    <w:tmpl w:val="AE1AAC86"/>
    <w:lvl w:ilvl="0" w:tplc="766EDD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F95410"/>
    <w:multiLevelType w:val="multilevel"/>
    <w:tmpl w:val="A55A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EDA4D76"/>
    <w:multiLevelType w:val="hybridMultilevel"/>
    <w:tmpl w:val="00A04F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07181"/>
    <w:multiLevelType w:val="multilevel"/>
    <w:tmpl w:val="E280E9F0"/>
    <w:lvl w:ilvl="0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825F5"/>
    <w:rsid w:val="00241E6F"/>
    <w:rsid w:val="002E140F"/>
    <w:rsid w:val="003A7B23"/>
    <w:rsid w:val="00416D2D"/>
    <w:rsid w:val="004831EE"/>
    <w:rsid w:val="005221A6"/>
    <w:rsid w:val="006C1B33"/>
    <w:rsid w:val="007D05ED"/>
    <w:rsid w:val="007D4732"/>
    <w:rsid w:val="007F7D61"/>
    <w:rsid w:val="008074E5"/>
    <w:rsid w:val="008D50B9"/>
    <w:rsid w:val="008E5149"/>
    <w:rsid w:val="008E7470"/>
    <w:rsid w:val="008F5105"/>
    <w:rsid w:val="008F7485"/>
    <w:rsid w:val="00926C75"/>
    <w:rsid w:val="00A31784"/>
    <w:rsid w:val="00A42948"/>
    <w:rsid w:val="00A43BEA"/>
    <w:rsid w:val="00A82713"/>
    <w:rsid w:val="00A917EF"/>
    <w:rsid w:val="00AA75F2"/>
    <w:rsid w:val="00AE2840"/>
    <w:rsid w:val="00AF0CBE"/>
    <w:rsid w:val="00B16D39"/>
    <w:rsid w:val="00B21F40"/>
    <w:rsid w:val="00B629B3"/>
    <w:rsid w:val="00CA52B1"/>
    <w:rsid w:val="00CA7A40"/>
    <w:rsid w:val="00D6238E"/>
    <w:rsid w:val="00D74CA7"/>
    <w:rsid w:val="00DD0FE1"/>
    <w:rsid w:val="00E9660B"/>
    <w:rsid w:val="00EB2D06"/>
    <w:rsid w:val="00EB40AC"/>
    <w:rsid w:val="00EF5B54"/>
    <w:rsid w:val="00F0777F"/>
    <w:rsid w:val="00F4536A"/>
    <w:rsid w:val="00F8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25F5"/>
    <w:rPr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825F5"/>
    <w:rPr>
      <w:rFonts w:ascii="Times New Roman" w:eastAsia="Times New Roman" w:hAnsi="Times New Roman" w:cs="Times New Roman"/>
      <w:sz w:val="20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F82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F82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semiHidden/>
    <w:rsid w:val="00F825F5"/>
    <w:pPr>
      <w:suppressAutoHyphens w:val="0"/>
    </w:pPr>
    <w:rPr>
      <w:rFonts w:ascii="Tahoma" w:hAnsi="Tahoma" w:cs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825F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F825F5"/>
    <w:pPr>
      <w:suppressLineNumbers/>
    </w:pPr>
  </w:style>
  <w:style w:type="character" w:styleId="Refdenotaalpie">
    <w:name w:val="footnote reference"/>
    <w:basedOn w:val="Fuentedeprrafopredeter"/>
    <w:rsid w:val="00F825F5"/>
    <w:rPr>
      <w:vertAlign w:val="superscript"/>
    </w:rPr>
  </w:style>
  <w:style w:type="paragraph" w:customStyle="1" w:styleId="Default">
    <w:name w:val="Default"/>
    <w:rsid w:val="00F82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25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FE1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16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8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5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clic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spain/office/;http://www.cabeto.da.ru;http://www.microsoft.com/spain/office/;http://www.cabeto.da.ru;www.areainformatica.es.tlinformaticacun.edu20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EvoVirtual®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sala309</cp:lastModifiedBy>
  <cp:revision>3</cp:revision>
  <dcterms:created xsi:type="dcterms:W3CDTF">2012-02-16T12:18:00Z</dcterms:created>
  <dcterms:modified xsi:type="dcterms:W3CDTF">2012-02-16T12:20:00Z</dcterms:modified>
</cp:coreProperties>
</file>